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F12A" w14:textId="77777777"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6F1BC862" wp14:editId="17E356FC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078CACEF" wp14:editId="3AD306D2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9C74E" w14:textId="77777777" w:rsidR="00E1600D" w:rsidRDefault="00E1600D" w:rsidP="00E1600D">
      <w:pPr>
        <w:pStyle w:val="BodyText"/>
      </w:pPr>
    </w:p>
    <w:p w14:paraId="6E9FB627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97065" wp14:editId="01199ED3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356717" w14:textId="77777777"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1BE691" w14:textId="77777777" w:rsidR="00E1600D" w:rsidRDefault="00E1600D" w:rsidP="00E1600D">
      <w:pPr>
        <w:pStyle w:val="BodyText"/>
      </w:pPr>
    </w:p>
    <w:p w14:paraId="4968E779" w14:textId="77777777" w:rsidR="005255BC" w:rsidRPr="005255BC" w:rsidRDefault="005255BC" w:rsidP="005255BC"/>
    <w:p w14:paraId="5884D989" w14:textId="77777777" w:rsidR="005255BC" w:rsidRPr="005255BC" w:rsidRDefault="005255BC" w:rsidP="005255BC"/>
    <w:p w14:paraId="7B9A370E" w14:textId="77777777" w:rsidR="005255BC" w:rsidRDefault="008C371C" w:rsidP="005255BC">
      <w:r>
        <w:t xml:space="preserve">MEETING MINUTES </w:t>
      </w:r>
    </w:p>
    <w:p w14:paraId="65E289DC" w14:textId="2D621D31" w:rsidR="00157F7F" w:rsidRDefault="006761B0" w:rsidP="005255BC">
      <w:r>
        <w:t xml:space="preserve">September 8, </w:t>
      </w:r>
      <w:r w:rsidR="00DB5994">
        <w:t>2021</w:t>
      </w:r>
    </w:p>
    <w:p w14:paraId="16FE55F5" w14:textId="3634670E" w:rsidR="00157F7F" w:rsidRDefault="00157F7F" w:rsidP="005255BC"/>
    <w:p w14:paraId="6AED2A58" w14:textId="36094D8F" w:rsidR="00E1600D" w:rsidRDefault="00E1600D" w:rsidP="006761B0">
      <w:pPr>
        <w:pStyle w:val="ListParagraph"/>
        <w:numPr>
          <w:ilvl w:val="0"/>
          <w:numId w:val="3"/>
        </w:num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EEEA6BE" wp14:editId="347FB9AA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7FFB6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2302909E" wp14:editId="3472B96B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8D117" w14:textId="77777777"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B2A23" w14:textId="77777777"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14:paraId="5ABC699D" w14:textId="77777777"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DA065" w14:textId="77777777"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277CC" w14:textId="77777777"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  <w:r w:rsidR="006761B0">
        <w:t xml:space="preserve">Vote on board members- all returned from previous season. (Held an open meeting in July- everyone was notified through TAA, </w:t>
      </w:r>
      <w:proofErr w:type="gramStart"/>
      <w:r w:rsidR="006761B0">
        <w:t>Facebook</w:t>
      </w:r>
      <w:proofErr w:type="gramEnd"/>
      <w:r w:rsidR="006761B0">
        <w:t xml:space="preserve"> and emails.</w:t>
      </w:r>
    </w:p>
    <w:p w14:paraId="4DBB0A22" w14:textId="50C5DD6E" w:rsidR="006761B0" w:rsidRDefault="006761B0" w:rsidP="006761B0">
      <w:pPr>
        <w:pStyle w:val="ListParagraph"/>
        <w:numPr>
          <w:ilvl w:val="0"/>
          <w:numId w:val="3"/>
        </w:numPr>
      </w:pPr>
      <w:r>
        <w:t>Opening registration by end of October</w:t>
      </w:r>
    </w:p>
    <w:p w14:paraId="51CCA0BF" w14:textId="2379876A" w:rsidR="006761B0" w:rsidRDefault="006761B0" w:rsidP="006761B0">
      <w:pPr>
        <w:pStyle w:val="ListParagraph"/>
        <w:numPr>
          <w:ilvl w:val="0"/>
          <w:numId w:val="3"/>
        </w:numPr>
      </w:pPr>
      <w:r>
        <w:t>Uniforms will need to be placed by February 1</w:t>
      </w:r>
      <w:r w:rsidRPr="006761B0">
        <w:rPr>
          <w:vertAlign w:val="superscript"/>
        </w:rPr>
        <w:t>st</w:t>
      </w:r>
      <w:r>
        <w:t xml:space="preserve"> </w:t>
      </w:r>
      <w:proofErr w:type="gramStart"/>
      <w:r>
        <w:t>in order to</w:t>
      </w:r>
      <w:proofErr w:type="gramEnd"/>
      <w:r>
        <w:t xml:space="preserve"> have by first game.</w:t>
      </w:r>
    </w:p>
    <w:p w14:paraId="1A2E95FE" w14:textId="638A029A" w:rsidR="006761B0" w:rsidRDefault="006761B0" w:rsidP="006761B0">
      <w:pPr>
        <w:pStyle w:val="ListParagraph"/>
        <w:numPr>
          <w:ilvl w:val="0"/>
          <w:numId w:val="3"/>
        </w:numPr>
      </w:pPr>
      <w:r>
        <w:t xml:space="preserve">Spirit wear will be open </w:t>
      </w:r>
      <w:proofErr w:type="gramStart"/>
      <w:r>
        <w:t>year round</w:t>
      </w:r>
      <w:proofErr w:type="gramEnd"/>
      <w:r>
        <w:t xml:space="preserve"> now. We make profit </w:t>
      </w:r>
      <w:proofErr w:type="gramStart"/>
      <w:r>
        <w:t>off of</w:t>
      </w:r>
      <w:proofErr w:type="gramEnd"/>
      <w:r>
        <w:t xml:space="preserve"> what people order. Once the link is received, it will be posted on the website, as well as emailed to all parents once registration closes. </w:t>
      </w:r>
    </w:p>
    <w:p w14:paraId="4092C754" w14:textId="515CCD5D" w:rsidR="006761B0" w:rsidRDefault="00C9305C" w:rsidP="006761B0">
      <w:pPr>
        <w:pStyle w:val="ListParagraph"/>
        <w:numPr>
          <w:ilvl w:val="0"/>
          <w:numId w:val="3"/>
        </w:numPr>
      </w:pPr>
      <w:r>
        <w:t>Start collecting donations</w:t>
      </w:r>
    </w:p>
    <w:p w14:paraId="703F40C0" w14:textId="47103082" w:rsidR="00C9305C" w:rsidRDefault="00C9305C" w:rsidP="006761B0">
      <w:pPr>
        <w:pStyle w:val="ListParagraph"/>
        <w:numPr>
          <w:ilvl w:val="0"/>
          <w:numId w:val="3"/>
        </w:numPr>
      </w:pPr>
      <w:r>
        <w:t>Fundraising- raffles, color street, need ideas</w:t>
      </w:r>
    </w:p>
    <w:p w14:paraId="5321CF41" w14:textId="119879A5" w:rsidR="00C9305C" w:rsidRDefault="00C9305C" w:rsidP="006761B0">
      <w:pPr>
        <w:pStyle w:val="ListParagraph"/>
        <w:numPr>
          <w:ilvl w:val="0"/>
          <w:numId w:val="3"/>
        </w:numPr>
      </w:pPr>
      <w:r>
        <w:t>Next Meeting- January 18, 2022</w:t>
      </w:r>
    </w:p>
    <w:p w14:paraId="277E5D7E" w14:textId="77777777" w:rsidR="00E1600D" w:rsidRDefault="00E1600D" w:rsidP="00E1600D">
      <w:pPr>
        <w:pStyle w:val="BodyText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040044E" wp14:editId="22F1F449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DC1F28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5D5776D" w14:textId="77777777" w:rsidR="00E1600D" w:rsidRDefault="00E1600D" w:rsidP="00E1600D">
      <w:pPr>
        <w:pStyle w:val="BodyText"/>
        <w:spacing w:before="7"/>
        <w:rPr>
          <w:sz w:val="24"/>
        </w:rPr>
      </w:pPr>
    </w:p>
    <w:p w14:paraId="59536378" w14:textId="77777777" w:rsidR="00CF79BF" w:rsidRPr="005255BC" w:rsidRDefault="00000000" w:rsidP="005255BC"/>
    <w:sectPr w:rsidR="00CF79BF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70297"/>
    <w:multiLevelType w:val="hybridMultilevel"/>
    <w:tmpl w:val="37F2D20C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A5700"/>
    <w:multiLevelType w:val="hybridMultilevel"/>
    <w:tmpl w:val="BED81508"/>
    <w:lvl w:ilvl="0" w:tplc="258CB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25226">
    <w:abstractNumId w:val="0"/>
  </w:num>
  <w:num w:numId="2" w16cid:durableId="486552787">
    <w:abstractNumId w:val="1"/>
  </w:num>
  <w:num w:numId="3" w16cid:durableId="832835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5C"/>
    <w:rsid w:val="0004450C"/>
    <w:rsid w:val="00045C4F"/>
    <w:rsid w:val="00071A12"/>
    <w:rsid w:val="000A20B7"/>
    <w:rsid w:val="00157F7F"/>
    <w:rsid w:val="00443987"/>
    <w:rsid w:val="00497551"/>
    <w:rsid w:val="005255BC"/>
    <w:rsid w:val="005D6ED9"/>
    <w:rsid w:val="00647F14"/>
    <w:rsid w:val="006761B0"/>
    <w:rsid w:val="00702AA4"/>
    <w:rsid w:val="007466DF"/>
    <w:rsid w:val="00770B60"/>
    <w:rsid w:val="007B0F29"/>
    <w:rsid w:val="008C371C"/>
    <w:rsid w:val="0093365C"/>
    <w:rsid w:val="009F46E9"/>
    <w:rsid w:val="00A5294B"/>
    <w:rsid w:val="00A862A8"/>
    <w:rsid w:val="00AE09E9"/>
    <w:rsid w:val="00B2205C"/>
    <w:rsid w:val="00C9305C"/>
    <w:rsid w:val="00CC3548"/>
    <w:rsid w:val="00DB5994"/>
    <w:rsid w:val="00E02F53"/>
    <w:rsid w:val="00E1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1B50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Heather Waskiewicz</cp:lastModifiedBy>
  <cp:revision>2</cp:revision>
  <dcterms:created xsi:type="dcterms:W3CDTF">2022-06-25T18:31:00Z</dcterms:created>
  <dcterms:modified xsi:type="dcterms:W3CDTF">2022-06-25T18:31:00Z</dcterms:modified>
</cp:coreProperties>
</file>